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D0E608" w14:textId="77777777" w:rsidR="00E30E31" w:rsidRDefault="003D6311">
      <w:r>
        <w:t xml:space="preserve">To complete this template, please replace all text in [brackets] with your own proposal-specific content and/or follow any directions provided with the bracketed text. </w:t>
      </w:r>
    </w:p>
    <w:p w14:paraId="43D0E609" w14:textId="77777777" w:rsidR="00D95AEF" w:rsidRDefault="00D95AEF"/>
    <w:p w14:paraId="43D0E60A" w14:textId="77777777" w:rsidR="00760895" w:rsidRDefault="00760895" w:rsidP="00760895">
      <w:pPr>
        <w:pStyle w:val="Heading1"/>
      </w:pPr>
      <w:r>
        <w:t>Description and Rationale</w:t>
      </w:r>
    </w:p>
    <w:p w14:paraId="43D0E60B" w14:textId="77777777" w:rsidR="00D95AEF" w:rsidRDefault="00D95AEF" w:rsidP="00D95AEF">
      <w:pPr>
        <w:pStyle w:val="Heading2"/>
      </w:pPr>
      <w:r>
        <w:t>Title</w:t>
      </w:r>
    </w:p>
    <w:p w14:paraId="43D0E60C" w14:textId="77777777" w:rsidR="00D95AEF" w:rsidRDefault="00BE7BF3" w:rsidP="00D95AEF">
      <w:r>
        <w:t xml:space="preserve">Socioeconomic studies in two villages of </w:t>
      </w:r>
      <w:proofErr w:type="spellStart"/>
      <w:r>
        <w:t>Maubin</w:t>
      </w:r>
      <w:proofErr w:type="spellEnd"/>
      <w:r>
        <w:t xml:space="preserve"> Township, Ayeyarwady Division, Myanmar/ Yin </w:t>
      </w:r>
      <w:proofErr w:type="spellStart"/>
      <w:r>
        <w:t>Yin</w:t>
      </w:r>
      <w:proofErr w:type="spellEnd"/>
      <w:r>
        <w:t xml:space="preserve"> Win</w:t>
      </w:r>
    </w:p>
    <w:p w14:paraId="43D0E60D" w14:textId="77777777" w:rsidR="00D95AEF" w:rsidRDefault="00D95AEF" w:rsidP="00D95AEF">
      <w:pPr>
        <w:pStyle w:val="Heading2"/>
      </w:pPr>
      <w:r>
        <w:t>Project Description</w:t>
      </w:r>
      <w:r w:rsidR="00317F2D">
        <w:t>*</w:t>
      </w:r>
    </w:p>
    <w:p w14:paraId="43D0E60E" w14:textId="77777777" w:rsidR="000714B5" w:rsidRDefault="00BE7BF3" w:rsidP="00D95AEF">
      <w:pPr>
        <w:pStyle w:val="Heading2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auto"/>
          <w:sz w:val="24"/>
          <w:szCs w:val="24"/>
        </w:rPr>
        <w:t>Dissertation, University of Yangon, Myanmar</w:t>
      </w:r>
    </w:p>
    <w:p w14:paraId="43D0E60F" w14:textId="77777777" w:rsidR="00D95AEF" w:rsidRDefault="00D95AEF" w:rsidP="00D95AEF">
      <w:pPr>
        <w:pStyle w:val="Heading2"/>
      </w:pPr>
      <w:r>
        <w:t>Reasons for Consideration</w:t>
      </w:r>
      <w:r w:rsidR="00317F2D">
        <w:t>*</w:t>
      </w:r>
    </w:p>
    <w:p w14:paraId="43D0E610" w14:textId="77777777" w:rsidR="00D95AEF" w:rsidRDefault="00BE7BF3" w:rsidP="00D95AEF">
      <w:r>
        <w:t xml:space="preserve">Cataloged but never </w:t>
      </w:r>
      <w:proofErr w:type="spellStart"/>
      <w:r>
        <w:t>microfiched</w:t>
      </w:r>
      <w:proofErr w:type="spellEnd"/>
      <w:r>
        <w:t xml:space="preserve">: </w:t>
      </w:r>
    </w:p>
    <w:p w14:paraId="43D0E611" w14:textId="77777777" w:rsidR="00BE7BF3" w:rsidRPr="00BE7BF3" w:rsidRDefault="00BE7BF3" w:rsidP="00BE7BF3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333333"/>
          <w:sz w:val="21"/>
          <w:szCs w:val="21"/>
        </w:rPr>
      </w:pPr>
      <w:r w:rsidRPr="00BE7BF3">
        <w:rPr>
          <w:rFonts w:ascii="Arial" w:hAnsi="Arial" w:cs="Arial"/>
          <w:color w:val="333333"/>
          <w:sz w:val="21"/>
          <w:szCs w:val="21"/>
        </w:rPr>
        <w:t>2012329180</w:t>
      </w:r>
    </w:p>
    <w:p w14:paraId="43D0E612" w14:textId="77777777" w:rsidR="00F32D27" w:rsidRPr="00F32D27" w:rsidRDefault="00F32D27" w:rsidP="00F32D2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333333"/>
          <w:sz w:val="21"/>
          <w:szCs w:val="21"/>
        </w:rPr>
      </w:pPr>
    </w:p>
    <w:p w14:paraId="43D0E613" w14:textId="77777777" w:rsidR="00D95AEF" w:rsidRDefault="00D95AEF" w:rsidP="00D95AEF">
      <w:pPr>
        <w:pStyle w:val="Heading2"/>
      </w:pPr>
      <w:r>
        <w:t>Authors</w:t>
      </w:r>
    </w:p>
    <w:p w14:paraId="43D0E614" w14:textId="77777777" w:rsidR="00F32D27" w:rsidRPr="00F32D27" w:rsidRDefault="00BE7BF3" w:rsidP="00F32D27">
      <w:r>
        <w:t xml:space="preserve">Yin </w:t>
      </w:r>
      <w:proofErr w:type="spellStart"/>
      <w:r>
        <w:t>Yin</w:t>
      </w:r>
      <w:proofErr w:type="spellEnd"/>
      <w:r>
        <w:t xml:space="preserve"> Win</w:t>
      </w:r>
    </w:p>
    <w:p w14:paraId="43D0E615" w14:textId="77777777" w:rsidR="00760895" w:rsidRDefault="00760895" w:rsidP="00760895">
      <w:pPr>
        <w:pStyle w:val="Heading2"/>
      </w:pPr>
      <w:r>
        <w:t>Publishers</w:t>
      </w:r>
    </w:p>
    <w:p w14:paraId="43D0E616" w14:textId="77777777" w:rsidR="00760895" w:rsidRDefault="00BE7BF3" w:rsidP="00760895">
      <w:r>
        <w:t>Dept. of Zoology, University of Yangon, Myanmar, June 2007</w:t>
      </w:r>
    </w:p>
    <w:p w14:paraId="43D0E617" w14:textId="77777777" w:rsidR="00760895" w:rsidRDefault="00760895" w:rsidP="00760895">
      <w:pPr>
        <w:pStyle w:val="Heading2"/>
      </w:pPr>
      <w:r>
        <w:t>Proposal Contributors</w:t>
      </w:r>
    </w:p>
    <w:p w14:paraId="43D0E618" w14:textId="77777777" w:rsidR="00760895" w:rsidRDefault="000714B5" w:rsidP="00760895">
      <w:r>
        <w:t>Library of Congress, Jakarta (left over from the old microfiche program)</w:t>
      </w:r>
    </w:p>
    <w:p w14:paraId="43D0E619" w14:textId="77777777" w:rsidR="00760895" w:rsidRDefault="00760895" w:rsidP="00760895">
      <w:pPr>
        <w:pStyle w:val="Heading1"/>
      </w:pPr>
      <w:r>
        <w:t>Details and Sources</w:t>
      </w:r>
    </w:p>
    <w:p w14:paraId="43D0E61A" w14:textId="77777777" w:rsidR="00760895" w:rsidRDefault="00760895" w:rsidP="00760895">
      <w:pPr>
        <w:pStyle w:val="Heading2"/>
      </w:pPr>
      <w:r>
        <w:t>Resource Types</w:t>
      </w:r>
      <w:r w:rsidR="00317F2D">
        <w:t>*</w:t>
      </w:r>
    </w:p>
    <w:p w14:paraId="43D0E61B" w14:textId="77777777" w:rsidR="00760895" w:rsidRDefault="00C62048" w:rsidP="00760895">
      <w:r>
        <w:t>[Designate the resource types that apply across all resources in this proposal. All options are listed below, please maintain those that apply and remove those that do not.]</w:t>
      </w:r>
    </w:p>
    <w:p w14:paraId="43D0E61C" w14:textId="77777777" w:rsidR="00C62048" w:rsidRPr="00C62048" w:rsidRDefault="00BE7BF3" w:rsidP="00C62048">
      <w:pPr>
        <w:pStyle w:val="ListParagraph"/>
        <w:numPr>
          <w:ilvl w:val="0"/>
          <w:numId w:val="13"/>
        </w:numPr>
      </w:pPr>
      <w:r>
        <w:t xml:space="preserve">Copied stapled </w:t>
      </w:r>
      <w:proofErr w:type="spellStart"/>
      <w:r>
        <w:t>disseration</w:t>
      </w:r>
      <w:proofErr w:type="spellEnd"/>
    </w:p>
    <w:p w14:paraId="43D0E61D" w14:textId="77777777" w:rsidR="00C62048" w:rsidRDefault="00C62048" w:rsidP="00C62048">
      <w:pPr>
        <w:pStyle w:val="Heading2"/>
        <w:rPr>
          <w:rFonts w:eastAsia="Times New Roman"/>
        </w:rPr>
      </w:pPr>
      <w:r w:rsidRPr="00C62048">
        <w:rPr>
          <w:rFonts w:eastAsia="Times New Roman"/>
        </w:rPr>
        <w:t>Regions</w:t>
      </w:r>
      <w:r w:rsidR="00317F2D">
        <w:rPr>
          <w:rFonts w:eastAsia="Times New Roman"/>
        </w:rPr>
        <w:t>*</w:t>
      </w:r>
    </w:p>
    <w:p w14:paraId="43D0E61E" w14:textId="77777777" w:rsidR="00C62048" w:rsidRDefault="00C62048" w:rsidP="00C62048">
      <w:r>
        <w:t>[Designate the regions that apply across all resources in this proposal. All options are listed below, please maintain those that apply and remove those that do not.]</w:t>
      </w:r>
    </w:p>
    <w:p w14:paraId="43D0E61F" w14:textId="77777777" w:rsidR="00C62048" w:rsidRPr="00C62048" w:rsidRDefault="00C62048" w:rsidP="00C62048">
      <w:pPr>
        <w:pStyle w:val="ListParagraph"/>
        <w:numPr>
          <w:ilvl w:val="0"/>
          <w:numId w:val="14"/>
        </w:numPr>
        <w:rPr>
          <w:rFonts w:asciiTheme="minorHAnsi" w:eastAsiaTheme="minorHAnsi" w:hAnsiTheme="minorHAnsi" w:cstheme="minorBidi"/>
        </w:rPr>
      </w:pPr>
      <w:r w:rsidRPr="00C62048">
        <w:rPr>
          <w:rFonts w:asciiTheme="minorHAnsi" w:eastAsiaTheme="minorHAnsi" w:hAnsiTheme="minorHAnsi" w:cstheme="minorBidi"/>
        </w:rPr>
        <w:t>Southeast Asia</w:t>
      </w:r>
      <w:r w:rsidR="00F32D27">
        <w:rPr>
          <w:rFonts w:asciiTheme="minorHAnsi" w:eastAsiaTheme="minorHAnsi" w:hAnsiTheme="minorHAnsi" w:cstheme="minorBidi"/>
        </w:rPr>
        <w:t xml:space="preserve">, </w:t>
      </w:r>
      <w:r w:rsidR="00BE7BF3">
        <w:rPr>
          <w:rFonts w:asciiTheme="minorHAnsi" w:eastAsiaTheme="minorHAnsi" w:hAnsiTheme="minorHAnsi" w:cstheme="minorBidi"/>
        </w:rPr>
        <w:t>Myanmar</w:t>
      </w:r>
    </w:p>
    <w:p w14:paraId="43D0E620" w14:textId="77777777" w:rsidR="00C62048" w:rsidRDefault="00C62048" w:rsidP="00C62048">
      <w:pPr>
        <w:pStyle w:val="Heading2"/>
      </w:pPr>
      <w:r w:rsidRPr="00C62048">
        <w:t>Countries of Origin</w:t>
      </w:r>
      <w:r w:rsidR="00317F2D">
        <w:t>*</w:t>
      </w:r>
    </w:p>
    <w:p w14:paraId="43D0E621" w14:textId="77777777" w:rsidR="00C62048" w:rsidRDefault="00BE7BF3" w:rsidP="00C62048">
      <w:r>
        <w:t>Myanmar</w:t>
      </w:r>
    </w:p>
    <w:p w14:paraId="43D0E622" w14:textId="77777777" w:rsidR="0070396A" w:rsidRDefault="0070396A" w:rsidP="0070396A">
      <w:pPr>
        <w:pStyle w:val="Heading2"/>
      </w:pPr>
      <w:r>
        <w:t>Major Languages</w:t>
      </w:r>
    </w:p>
    <w:p w14:paraId="43D0E623" w14:textId="77777777" w:rsidR="0070396A" w:rsidRDefault="00BE7BF3" w:rsidP="0070396A">
      <w:r>
        <w:t>English</w:t>
      </w:r>
    </w:p>
    <w:p w14:paraId="43D0E624" w14:textId="77777777" w:rsidR="0070396A" w:rsidRDefault="0070396A" w:rsidP="0070396A">
      <w:pPr>
        <w:pStyle w:val="Heading2"/>
      </w:pPr>
      <w:r>
        <w:t>Source Format</w:t>
      </w:r>
      <w:r w:rsidR="00317F2D">
        <w:t>*</w:t>
      </w:r>
    </w:p>
    <w:p w14:paraId="43D0E625" w14:textId="77777777" w:rsidR="0070396A" w:rsidRDefault="0070396A" w:rsidP="0070396A">
      <w:pPr>
        <w:pStyle w:val="ListParagraph"/>
        <w:numPr>
          <w:ilvl w:val="0"/>
          <w:numId w:val="15"/>
        </w:numPr>
      </w:pPr>
      <w:r>
        <w:t>Paper</w:t>
      </w:r>
    </w:p>
    <w:p w14:paraId="43D0E626" w14:textId="77777777" w:rsidR="00047185" w:rsidRDefault="00047185" w:rsidP="00317F2D">
      <w:pPr>
        <w:pStyle w:val="Heading2"/>
      </w:pPr>
      <w:r>
        <w:t>Target Format</w:t>
      </w:r>
    </w:p>
    <w:p w14:paraId="43D0E627" w14:textId="77777777" w:rsidR="00047185" w:rsidRPr="00047185" w:rsidRDefault="00047185" w:rsidP="00B86A4D">
      <w:pPr>
        <w:ind w:firstLine="720"/>
      </w:pPr>
      <w:r>
        <w:t>Microfilm</w:t>
      </w:r>
    </w:p>
    <w:p w14:paraId="43D0E628" w14:textId="77777777" w:rsidR="00317F2D" w:rsidRDefault="00317F2D" w:rsidP="00317F2D">
      <w:pPr>
        <w:pStyle w:val="Heading2"/>
      </w:pPr>
      <w:r>
        <w:t>Identifiers</w:t>
      </w:r>
    </w:p>
    <w:p w14:paraId="43D0E629" w14:textId="77777777" w:rsidR="00317F2D" w:rsidRDefault="00317F2D" w:rsidP="00317F2D">
      <w:pPr>
        <w:pStyle w:val="Heading2"/>
      </w:pPr>
      <w:r>
        <w:t>Links</w:t>
      </w:r>
    </w:p>
    <w:p w14:paraId="43D0E62A" w14:textId="77777777" w:rsidR="00317F2D" w:rsidRDefault="00317F2D" w:rsidP="00317F2D">
      <w:pPr>
        <w:pStyle w:val="Heading2"/>
      </w:pPr>
      <w:r>
        <w:t>Source and Holdings</w:t>
      </w:r>
    </w:p>
    <w:p w14:paraId="43D0E62B" w14:textId="77777777" w:rsidR="00317F2D" w:rsidRDefault="00317F2D" w:rsidP="00317F2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97"/>
        <w:gridCol w:w="1515"/>
        <w:gridCol w:w="2832"/>
        <w:gridCol w:w="3106"/>
      </w:tblGrid>
      <w:tr w:rsidR="00317F2D" w14:paraId="43D0E630" w14:textId="77777777" w:rsidTr="00317F2D">
        <w:tc>
          <w:tcPr>
            <w:tcW w:w="3410" w:type="dxa"/>
          </w:tcPr>
          <w:p w14:paraId="43D0E62C" w14:textId="77777777" w:rsidR="00317F2D" w:rsidRPr="00317F2D" w:rsidRDefault="00317F2D" w:rsidP="00317F2D">
            <w:pPr>
              <w:rPr>
                <w:b/>
              </w:rPr>
            </w:pPr>
            <w:r w:rsidRPr="00317F2D">
              <w:rPr>
                <w:b/>
              </w:rPr>
              <w:t>Location</w:t>
            </w:r>
          </w:p>
        </w:tc>
        <w:tc>
          <w:tcPr>
            <w:tcW w:w="2610" w:type="dxa"/>
          </w:tcPr>
          <w:p w14:paraId="43D0E62D" w14:textId="77777777" w:rsidR="00317F2D" w:rsidRPr="00317F2D" w:rsidRDefault="00317F2D" w:rsidP="00317F2D">
            <w:pPr>
              <w:rPr>
                <w:b/>
              </w:rPr>
            </w:pPr>
            <w:r w:rsidRPr="00317F2D">
              <w:rPr>
                <w:b/>
              </w:rPr>
              <w:t>Format</w:t>
            </w:r>
          </w:p>
        </w:tc>
        <w:tc>
          <w:tcPr>
            <w:tcW w:w="4860" w:type="dxa"/>
          </w:tcPr>
          <w:p w14:paraId="43D0E62E" w14:textId="77777777" w:rsidR="00317F2D" w:rsidRPr="00317F2D" w:rsidRDefault="00317F2D" w:rsidP="00317F2D">
            <w:pPr>
              <w:rPr>
                <w:b/>
              </w:rPr>
            </w:pPr>
            <w:r w:rsidRPr="00317F2D">
              <w:rPr>
                <w:b/>
              </w:rPr>
              <w:t>Holdings/Range</w:t>
            </w:r>
          </w:p>
        </w:tc>
        <w:tc>
          <w:tcPr>
            <w:tcW w:w="6750" w:type="dxa"/>
          </w:tcPr>
          <w:p w14:paraId="43D0E62F" w14:textId="77777777" w:rsidR="00317F2D" w:rsidRPr="00317F2D" w:rsidRDefault="00317F2D" w:rsidP="00317F2D">
            <w:pPr>
              <w:rPr>
                <w:b/>
              </w:rPr>
            </w:pPr>
            <w:r w:rsidRPr="00317F2D">
              <w:rPr>
                <w:b/>
              </w:rPr>
              <w:t>Notes</w:t>
            </w:r>
          </w:p>
        </w:tc>
      </w:tr>
      <w:tr w:rsidR="00317F2D" w14:paraId="43D0E635" w14:textId="77777777" w:rsidTr="00317F2D">
        <w:trPr>
          <w:trHeight w:val="413"/>
        </w:trPr>
        <w:tc>
          <w:tcPr>
            <w:tcW w:w="3410" w:type="dxa"/>
          </w:tcPr>
          <w:p w14:paraId="43D0E631" w14:textId="77777777" w:rsidR="00317F2D" w:rsidRDefault="00BF3AC9" w:rsidP="00317F2D">
            <w:r>
              <w:t>Library of Congress, Jakarta Offices</w:t>
            </w:r>
          </w:p>
        </w:tc>
        <w:tc>
          <w:tcPr>
            <w:tcW w:w="2610" w:type="dxa"/>
          </w:tcPr>
          <w:p w14:paraId="43D0E632" w14:textId="77777777" w:rsidR="00317F2D" w:rsidRDefault="00BF3AC9" w:rsidP="00317F2D">
            <w:r>
              <w:t>Paper</w:t>
            </w:r>
          </w:p>
        </w:tc>
        <w:tc>
          <w:tcPr>
            <w:tcW w:w="4860" w:type="dxa"/>
          </w:tcPr>
          <w:p w14:paraId="43D0E633" w14:textId="77777777" w:rsidR="00317F2D" w:rsidRDefault="00BE7BF3" w:rsidP="00F32D27">
            <w:r>
              <w:t>160 leaves</w:t>
            </w:r>
          </w:p>
        </w:tc>
        <w:tc>
          <w:tcPr>
            <w:tcW w:w="6750" w:type="dxa"/>
          </w:tcPr>
          <w:p w14:paraId="43D0E634" w14:textId="77777777" w:rsidR="00317F2D" w:rsidRDefault="00BF3AC9" w:rsidP="00F32D27">
            <w:r>
              <w:t xml:space="preserve"> </w:t>
            </w:r>
            <w:r w:rsidR="00F32D27">
              <w:t xml:space="preserve">Paper in good condition. Easily reproduced. </w:t>
            </w:r>
          </w:p>
        </w:tc>
      </w:tr>
      <w:tr w:rsidR="00317F2D" w14:paraId="43D0E63A" w14:textId="77777777" w:rsidTr="00317F2D">
        <w:tc>
          <w:tcPr>
            <w:tcW w:w="3410" w:type="dxa"/>
          </w:tcPr>
          <w:p w14:paraId="43D0E636" w14:textId="77777777" w:rsidR="00317F2D" w:rsidRDefault="00317F2D" w:rsidP="00317F2D"/>
        </w:tc>
        <w:tc>
          <w:tcPr>
            <w:tcW w:w="2610" w:type="dxa"/>
          </w:tcPr>
          <w:p w14:paraId="43D0E637" w14:textId="77777777" w:rsidR="00317F2D" w:rsidRDefault="00317F2D" w:rsidP="00317F2D"/>
        </w:tc>
        <w:tc>
          <w:tcPr>
            <w:tcW w:w="4860" w:type="dxa"/>
          </w:tcPr>
          <w:p w14:paraId="43D0E638" w14:textId="77777777" w:rsidR="00317F2D" w:rsidRDefault="00317F2D" w:rsidP="00317F2D"/>
        </w:tc>
        <w:tc>
          <w:tcPr>
            <w:tcW w:w="6750" w:type="dxa"/>
          </w:tcPr>
          <w:p w14:paraId="43D0E639" w14:textId="77777777" w:rsidR="00317F2D" w:rsidRDefault="00317F2D" w:rsidP="00317F2D"/>
        </w:tc>
      </w:tr>
      <w:tr w:rsidR="00317F2D" w14:paraId="43D0E63F" w14:textId="77777777" w:rsidTr="00317F2D">
        <w:tc>
          <w:tcPr>
            <w:tcW w:w="3410" w:type="dxa"/>
          </w:tcPr>
          <w:p w14:paraId="43D0E63B" w14:textId="77777777" w:rsidR="00317F2D" w:rsidRDefault="00317F2D" w:rsidP="00317F2D"/>
        </w:tc>
        <w:tc>
          <w:tcPr>
            <w:tcW w:w="2610" w:type="dxa"/>
          </w:tcPr>
          <w:p w14:paraId="43D0E63C" w14:textId="77777777" w:rsidR="00317F2D" w:rsidRDefault="00317F2D" w:rsidP="00317F2D"/>
        </w:tc>
        <w:tc>
          <w:tcPr>
            <w:tcW w:w="4860" w:type="dxa"/>
          </w:tcPr>
          <w:p w14:paraId="43D0E63D" w14:textId="77777777" w:rsidR="00317F2D" w:rsidRDefault="00317F2D" w:rsidP="00317F2D"/>
        </w:tc>
        <w:tc>
          <w:tcPr>
            <w:tcW w:w="6750" w:type="dxa"/>
          </w:tcPr>
          <w:p w14:paraId="43D0E63E" w14:textId="77777777" w:rsidR="00317F2D" w:rsidRDefault="00317F2D" w:rsidP="00317F2D"/>
        </w:tc>
      </w:tr>
    </w:tbl>
    <w:p w14:paraId="43D0E640" w14:textId="77777777" w:rsidR="00C62048" w:rsidRDefault="00C62048" w:rsidP="00C62048"/>
    <w:p w14:paraId="43D0E641" w14:textId="77777777" w:rsidR="00C62048" w:rsidRDefault="00AE38B0" w:rsidP="00AE38B0">
      <w:pPr>
        <w:pStyle w:val="Heading2"/>
      </w:pPr>
      <w:r w:rsidRPr="00AE38B0">
        <w:t>Source and Holdings Notes</w:t>
      </w:r>
    </w:p>
    <w:p w14:paraId="43D0E642" w14:textId="77777777" w:rsidR="00AE38B0" w:rsidRDefault="00AE38B0" w:rsidP="00AE38B0">
      <w:r>
        <w:t>[</w:t>
      </w:r>
      <w:r w:rsidRPr="00AE38B0">
        <w:t>Additional notes about where the existing materials may be sourced, gaps in holdings and other factors that influence the aggregation of materials needed for digitization.</w:t>
      </w:r>
      <w:r w:rsidR="00084010">
        <w:t xml:space="preserve"> Multiple paragraphs are allowed.</w:t>
      </w:r>
      <w:r>
        <w:t>]</w:t>
      </w:r>
    </w:p>
    <w:p w14:paraId="43D0E643" w14:textId="77777777" w:rsidR="00AE38B0" w:rsidRDefault="00AE38B0" w:rsidP="00AE38B0">
      <w:pPr>
        <w:pStyle w:val="Heading2"/>
      </w:pPr>
      <w:r>
        <w:t>Physical Details</w:t>
      </w:r>
    </w:p>
    <w:p w14:paraId="43D0E644" w14:textId="77777777" w:rsidR="00D9088C" w:rsidRDefault="00BE7BF3" w:rsidP="00AE38B0">
      <w:r>
        <w:t>Single sided sheets, easily reproduced</w:t>
      </w:r>
    </w:p>
    <w:p w14:paraId="43D0E645" w14:textId="77777777" w:rsidR="00AE38B0" w:rsidRDefault="00AE38B0" w:rsidP="00AE38B0">
      <w:pPr>
        <w:pStyle w:val="Heading2"/>
      </w:pPr>
      <w:r w:rsidRPr="00AE38B0">
        <w:t xml:space="preserve">Existing </w:t>
      </w:r>
      <w:r w:rsidR="00047185">
        <w:t>Reformatted</w:t>
      </w:r>
      <w:r w:rsidR="00047185" w:rsidRPr="00AE38B0">
        <w:t xml:space="preserve"> </w:t>
      </w:r>
      <w:r w:rsidRPr="00AE38B0">
        <w:t>Materials</w:t>
      </w:r>
    </w:p>
    <w:p w14:paraId="43D0E646" w14:textId="77777777" w:rsidR="00AE38B0" w:rsidRDefault="00AE38B0" w:rsidP="00AE38B0">
      <w:pPr>
        <w:pStyle w:val="Heading2"/>
      </w:pPr>
      <w:r w:rsidRPr="00AE38B0">
        <w:t xml:space="preserve">Intellectual Property Considerations </w:t>
      </w:r>
    </w:p>
    <w:p w14:paraId="43D0E647" w14:textId="77777777" w:rsidR="00AE38B0" w:rsidRDefault="00AE38B0" w:rsidP="00AE38B0">
      <w:r>
        <w:t xml:space="preserve">[Describe any intellectual property considerations that </w:t>
      </w:r>
      <w:r w:rsidRPr="00AE38B0">
        <w:t>will be useful for evaluation</w:t>
      </w:r>
      <w:r>
        <w:t>.</w:t>
      </w:r>
      <w:r w:rsidR="00084010">
        <w:t xml:space="preserve"> Multiple paragraphs are allowed.</w:t>
      </w:r>
      <w:r>
        <w:t>]</w:t>
      </w:r>
    </w:p>
    <w:p w14:paraId="43D0E65C" w14:textId="77777777" w:rsidR="00D95AEF" w:rsidRPr="00D95AEF" w:rsidRDefault="00D95AEF" w:rsidP="00D95AEF"/>
    <w:p w14:paraId="43D0E65D" w14:textId="77777777" w:rsidR="00D95AEF" w:rsidRPr="00D95AEF" w:rsidRDefault="00D95AEF" w:rsidP="00D95AEF">
      <w:pPr>
        <w:ind w:left="2160" w:hanging="2160"/>
        <w:rPr>
          <w:rStyle w:val="CommentReference"/>
        </w:rPr>
      </w:pPr>
    </w:p>
    <w:sectPr w:rsidR="00D95AEF" w:rsidRPr="00D95AEF" w:rsidSect="00333C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51C76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634729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0547B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24EB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CF40A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9B2AEF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778D4D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1043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9C2AE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0165B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B45375"/>
    <w:multiLevelType w:val="multilevel"/>
    <w:tmpl w:val="E9C01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8692B6C"/>
    <w:multiLevelType w:val="hybridMultilevel"/>
    <w:tmpl w:val="19BE04EC"/>
    <w:lvl w:ilvl="0" w:tplc="98EE89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A173E2"/>
    <w:multiLevelType w:val="hybridMultilevel"/>
    <w:tmpl w:val="9342F1F0"/>
    <w:lvl w:ilvl="0" w:tplc="98EE89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356390"/>
    <w:multiLevelType w:val="hybridMultilevel"/>
    <w:tmpl w:val="CD061B5C"/>
    <w:lvl w:ilvl="0" w:tplc="98EE89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AF723B"/>
    <w:multiLevelType w:val="multilevel"/>
    <w:tmpl w:val="3BDCF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6DC0F28"/>
    <w:multiLevelType w:val="multilevel"/>
    <w:tmpl w:val="3AD0C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58B4A0F"/>
    <w:multiLevelType w:val="hybridMultilevel"/>
    <w:tmpl w:val="BFB4E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C024D3"/>
    <w:multiLevelType w:val="hybridMultilevel"/>
    <w:tmpl w:val="BEB0F99E"/>
    <w:lvl w:ilvl="0" w:tplc="98EE89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6"/>
  </w:num>
  <w:num w:numId="12">
    <w:abstractNumId w:val="12"/>
  </w:num>
  <w:num w:numId="13">
    <w:abstractNumId w:val="11"/>
  </w:num>
  <w:num w:numId="14">
    <w:abstractNumId w:val="17"/>
  </w:num>
  <w:num w:numId="15">
    <w:abstractNumId w:val="13"/>
  </w:num>
  <w:num w:numId="16">
    <w:abstractNumId w:val="14"/>
  </w:num>
  <w:num w:numId="17">
    <w:abstractNumId w:val="10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0"/>
  <w:proofState w:spelling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20D7"/>
    <w:rsid w:val="00047185"/>
    <w:rsid w:val="000714B5"/>
    <w:rsid w:val="00084010"/>
    <w:rsid w:val="000A17B7"/>
    <w:rsid w:val="000C07E4"/>
    <w:rsid w:val="000D772B"/>
    <w:rsid w:val="001162E2"/>
    <w:rsid w:val="00180015"/>
    <w:rsid w:val="001A74C8"/>
    <w:rsid w:val="0029771C"/>
    <w:rsid w:val="00307AB5"/>
    <w:rsid w:val="00317F2D"/>
    <w:rsid w:val="003269F6"/>
    <w:rsid w:val="00333C1C"/>
    <w:rsid w:val="003D6311"/>
    <w:rsid w:val="00526513"/>
    <w:rsid w:val="006813DA"/>
    <w:rsid w:val="0070396A"/>
    <w:rsid w:val="00760895"/>
    <w:rsid w:val="0083766D"/>
    <w:rsid w:val="00AE38B0"/>
    <w:rsid w:val="00AF20D7"/>
    <w:rsid w:val="00B86A4D"/>
    <w:rsid w:val="00BE7BF3"/>
    <w:rsid w:val="00BF3AC9"/>
    <w:rsid w:val="00C62048"/>
    <w:rsid w:val="00CC5166"/>
    <w:rsid w:val="00D9088C"/>
    <w:rsid w:val="00D95AEF"/>
    <w:rsid w:val="00DA767B"/>
    <w:rsid w:val="00DF6827"/>
    <w:rsid w:val="00E30E31"/>
    <w:rsid w:val="00E72801"/>
    <w:rsid w:val="00F00B22"/>
    <w:rsid w:val="00F32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D0E608"/>
  <w14:defaultImageDpi w14:val="32767"/>
  <w15:chartTrackingRefBased/>
  <w15:docId w15:val="{7CFC89B8-B72B-466C-9473-C326DE46E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AB5"/>
    <w:pPr>
      <w:spacing w:before="120" w:after="120"/>
    </w:pPr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0895"/>
    <w:pPr>
      <w:keepNext/>
      <w:keepLines/>
      <w:pBdr>
        <w:bottom w:val="single" w:sz="4" w:space="1" w:color="8EAADB" w:themeColor="accent1" w:themeTint="99"/>
      </w:pBdr>
      <w:spacing w:before="240" w:after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80015"/>
    <w:pPr>
      <w:keepNext/>
      <w:keepLines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95AE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95AEF"/>
    <w:rPr>
      <w:rFonts w:asciiTheme="majorHAnsi" w:eastAsiaTheme="majorEastAsia" w:hAnsiTheme="majorHAnsi" w:cstheme="majorBidi"/>
      <w:color w:val="1F3763" w:themeColor="accent1" w:themeShade="7F"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80015"/>
    <w:rPr>
      <w:rFonts w:asciiTheme="majorHAnsi" w:eastAsiaTheme="majorEastAsia" w:hAnsiTheme="majorHAnsi" w:cstheme="majorBidi"/>
      <w:color w:val="2F5496" w:themeColor="accent1" w:themeShade="BF"/>
      <w:sz w:val="32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760895"/>
    <w:rPr>
      <w:rFonts w:asciiTheme="majorHAnsi" w:eastAsiaTheme="majorEastAsia" w:hAnsiTheme="majorHAnsi" w:cstheme="majorBidi"/>
      <w:color w:val="2F5496" w:themeColor="accent1" w:themeShade="BF"/>
      <w:sz w:val="44"/>
      <w:szCs w:val="32"/>
    </w:rPr>
  </w:style>
  <w:style w:type="paragraph" w:styleId="BodyText">
    <w:name w:val="Body Text"/>
    <w:basedOn w:val="Normal"/>
    <w:link w:val="BodyTextChar"/>
    <w:uiPriority w:val="99"/>
    <w:unhideWhenUsed/>
    <w:rsid w:val="00D95AEF"/>
  </w:style>
  <w:style w:type="character" w:customStyle="1" w:styleId="BodyTextChar">
    <w:name w:val="Body Text Char"/>
    <w:basedOn w:val="DefaultParagraphFont"/>
    <w:link w:val="BodyText"/>
    <w:uiPriority w:val="99"/>
    <w:rsid w:val="00D95AEF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D95AEF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95AEF"/>
  </w:style>
  <w:style w:type="paragraph" w:styleId="BodyTextFirstIndent2">
    <w:name w:val="Body Text First Indent 2"/>
    <w:basedOn w:val="BodyTextIndent"/>
    <w:link w:val="BodyTextFirstIndent2Char"/>
    <w:uiPriority w:val="99"/>
    <w:unhideWhenUsed/>
    <w:rsid w:val="00D95AEF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rsid w:val="00D95AEF"/>
  </w:style>
  <w:style w:type="paragraph" w:styleId="BodyText3">
    <w:name w:val="Body Text 3"/>
    <w:basedOn w:val="Normal"/>
    <w:link w:val="BodyText3Char"/>
    <w:uiPriority w:val="99"/>
    <w:unhideWhenUsed/>
    <w:rsid w:val="00D95AEF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D95AEF"/>
    <w:rPr>
      <w:sz w:val="16"/>
      <w:szCs w:val="16"/>
    </w:rPr>
  </w:style>
  <w:style w:type="character" w:styleId="CommentReference">
    <w:name w:val="annotation reference"/>
    <w:basedOn w:val="DefaultParagraphFont"/>
    <w:uiPriority w:val="99"/>
    <w:unhideWhenUsed/>
    <w:rsid w:val="00D95AEF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1162E2"/>
    <w:pPr>
      <w:ind w:left="720"/>
      <w:contextualSpacing/>
    </w:pPr>
  </w:style>
  <w:style w:type="table" w:styleId="TableGrid">
    <w:name w:val="Table Grid"/>
    <w:basedOn w:val="TableNormal"/>
    <w:uiPriority w:val="39"/>
    <w:rsid w:val="00317F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7185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718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4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2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4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6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1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6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1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4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3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3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2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ckoff\AppData\Local\Temp\gCollections%20Proposal%20Template-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gCollections Proposal Template-3</Template>
  <TotalTime>5</TotalTime>
  <Pages>1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Alspach</dc:creator>
  <cp:keywords/>
  <dc:description/>
  <cp:lastModifiedBy>Ivanna Moreno</cp:lastModifiedBy>
  <cp:revision>4</cp:revision>
  <dcterms:created xsi:type="dcterms:W3CDTF">2022-01-24T08:27:00Z</dcterms:created>
  <dcterms:modified xsi:type="dcterms:W3CDTF">2022-02-07T15:17:00Z</dcterms:modified>
</cp:coreProperties>
</file>